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3EE21" w14:textId="77777777" w:rsidR="00E003A8" w:rsidRDefault="00A16301">
      <w:pPr>
        <w:keepNext/>
        <w:jc w:val="left"/>
        <w:rPr>
          <w:b/>
          <w:sz w:val="36"/>
          <w:szCs w:val="36"/>
        </w:rPr>
      </w:pPr>
      <w:r>
        <w:rPr>
          <w:b/>
          <w:sz w:val="36"/>
          <w:szCs w:val="36"/>
        </w:rPr>
        <w:t>Call-Off Schedule 15 (Call-Off Contract Management)</w:t>
      </w:r>
    </w:p>
    <w:p w14:paraId="57935D40" w14:textId="77777777" w:rsidR="00E003A8" w:rsidRDefault="00E003A8">
      <w:pPr>
        <w:keepNext/>
        <w:jc w:val="left"/>
        <w:rPr>
          <w:b/>
          <w:smallCaps/>
          <w:sz w:val="24"/>
          <w:szCs w:val="24"/>
        </w:rPr>
      </w:pPr>
    </w:p>
    <w:p w14:paraId="4B6D445B" w14:textId="77777777" w:rsidR="00E003A8" w:rsidRPr="00314F7E" w:rsidRDefault="00A16301">
      <w:pPr>
        <w:pStyle w:val="Heading1"/>
        <w:numPr>
          <w:ilvl w:val="0"/>
          <w:numId w:val="1"/>
        </w:numPr>
        <w:spacing w:before="0" w:after="240" w:line="240" w:lineRule="auto"/>
        <w:ind w:left="644" w:hanging="360"/>
        <w:jc w:val="left"/>
        <w:rPr>
          <w:rFonts w:ascii="Arial Bold" w:eastAsia="Arial" w:hAnsi="Arial Bold" w:cs="Arial"/>
          <w:sz w:val="24"/>
          <w:szCs w:val="24"/>
        </w:rPr>
      </w:pPr>
      <w:r w:rsidRPr="00314F7E">
        <w:rPr>
          <w:rFonts w:ascii="Arial Bold" w:eastAsia="Arial" w:hAnsi="Arial Bold" w:cs="Arial"/>
          <w:sz w:val="24"/>
          <w:szCs w:val="24"/>
        </w:rPr>
        <w:t>Definitions</w:t>
      </w:r>
    </w:p>
    <w:p w14:paraId="39E4244F" w14:textId="77777777" w:rsidR="00E003A8" w:rsidRDefault="00A16301">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w:t>
      </w:r>
      <w:proofErr w:type="gramStart"/>
      <w:r>
        <w:rPr>
          <w:rFonts w:ascii="Arial" w:eastAsia="Arial" w:hAnsi="Arial" w:cs="Arial"/>
          <w:sz w:val="24"/>
          <w:szCs w:val="24"/>
        </w:rPr>
        <w:t>meanings</w:t>
      </w:r>
      <w:proofErr w:type="gramEnd"/>
      <w:r>
        <w:rPr>
          <w:rFonts w:ascii="Arial" w:eastAsia="Arial" w:hAnsi="Arial" w:cs="Arial"/>
          <w:sz w:val="24"/>
          <w:szCs w:val="24"/>
        </w:rPr>
        <w:t xml:space="preserve"> and they shall supplement Joint Schedule 1 (Definitions):</w:t>
      </w:r>
    </w:p>
    <w:tbl>
      <w:tblPr>
        <w:tblStyle w:val="a1"/>
        <w:tblW w:w="8909" w:type="dxa"/>
        <w:tblInd w:w="263" w:type="dxa"/>
        <w:tblLayout w:type="fixed"/>
        <w:tblLook w:val="0400" w:firstRow="0" w:lastRow="0" w:firstColumn="0" w:lastColumn="0" w:noHBand="0" w:noVBand="1"/>
      </w:tblPr>
      <w:tblGrid>
        <w:gridCol w:w="2739"/>
        <w:gridCol w:w="6170"/>
      </w:tblGrid>
      <w:tr w:rsidR="00E003A8" w14:paraId="29533E08" w14:textId="77777777">
        <w:tc>
          <w:tcPr>
            <w:tcW w:w="2739" w:type="dxa"/>
            <w:shd w:val="clear" w:color="auto" w:fill="auto"/>
          </w:tcPr>
          <w:p w14:paraId="0051CEF5" w14:textId="77777777" w:rsidR="00E003A8" w:rsidRDefault="00A16301">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5D7D41D4" w14:textId="77777777" w:rsidR="00E003A8" w:rsidRDefault="00A16301" w:rsidP="001074F6">
            <w:pPr>
              <w:tabs>
                <w:tab w:val="left" w:pos="-9"/>
              </w:tabs>
              <w:spacing w:after="120" w:line="276" w:lineRule="auto"/>
              <w:ind w:left="424"/>
              <w:jc w:val="left"/>
              <w:rPr>
                <w:sz w:val="24"/>
                <w:szCs w:val="24"/>
              </w:rPr>
            </w:pPr>
            <w:r>
              <w:rPr>
                <w:sz w:val="24"/>
                <w:szCs w:val="24"/>
              </w:rPr>
              <w:t>the board established in accordance with paragraph 4.1 of this Schedule;</w:t>
            </w:r>
          </w:p>
        </w:tc>
      </w:tr>
      <w:tr w:rsidR="00E003A8" w14:paraId="04B795DE" w14:textId="77777777">
        <w:tc>
          <w:tcPr>
            <w:tcW w:w="2739" w:type="dxa"/>
            <w:shd w:val="clear" w:color="auto" w:fill="auto"/>
          </w:tcPr>
          <w:p w14:paraId="797F7CDD" w14:textId="77777777" w:rsidR="00E003A8" w:rsidRDefault="00A16301">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2AE620D3" w14:textId="77777777" w:rsidR="00E003A8" w:rsidRDefault="00A16301" w:rsidP="001074F6">
            <w:pPr>
              <w:tabs>
                <w:tab w:val="left" w:pos="-9"/>
              </w:tabs>
              <w:spacing w:line="276" w:lineRule="auto"/>
              <w:ind w:left="424"/>
              <w:jc w:val="left"/>
              <w:rPr>
                <w:sz w:val="24"/>
                <w:szCs w:val="24"/>
              </w:rPr>
            </w:pPr>
            <w:r>
              <w:rPr>
                <w:sz w:val="24"/>
                <w:szCs w:val="24"/>
              </w:rPr>
              <w:t xml:space="preserve">the manager appointed in accordance with paragraph 2.1 of this </w:t>
            </w:r>
            <w:proofErr w:type="gramStart"/>
            <w:r>
              <w:rPr>
                <w:sz w:val="24"/>
                <w:szCs w:val="24"/>
              </w:rPr>
              <w:t>Schedule;</w:t>
            </w:r>
            <w:proofErr w:type="gramEnd"/>
          </w:p>
          <w:p w14:paraId="5985FFEA" w14:textId="77777777" w:rsidR="00E003A8" w:rsidRDefault="00E003A8">
            <w:pPr>
              <w:tabs>
                <w:tab w:val="left" w:pos="-9"/>
              </w:tabs>
              <w:spacing w:line="276" w:lineRule="auto"/>
              <w:ind w:left="720" w:hanging="360"/>
              <w:jc w:val="left"/>
              <w:rPr>
                <w:sz w:val="24"/>
                <w:szCs w:val="24"/>
              </w:rPr>
            </w:pPr>
          </w:p>
        </w:tc>
      </w:tr>
    </w:tbl>
    <w:p w14:paraId="11FD21AB" w14:textId="77777777" w:rsidR="00E003A8" w:rsidRPr="00466727" w:rsidRDefault="00A16301">
      <w:pPr>
        <w:pStyle w:val="Heading1"/>
        <w:numPr>
          <w:ilvl w:val="0"/>
          <w:numId w:val="1"/>
        </w:numPr>
        <w:spacing w:before="0" w:after="240" w:line="240" w:lineRule="auto"/>
        <w:ind w:left="644" w:hanging="360"/>
        <w:jc w:val="left"/>
        <w:rPr>
          <w:rFonts w:ascii="Arial Bold" w:eastAsia="Arial" w:hAnsi="Arial Bold" w:cs="Arial"/>
          <w:caps w:val="0"/>
          <w:sz w:val="24"/>
          <w:szCs w:val="24"/>
        </w:rPr>
      </w:pPr>
      <w:r w:rsidRPr="00466727">
        <w:rPr>
          <w:rFonts w:ascii="Arial Bold" w:eastAsia="Arial" w:hAnsi="Arial Bold" w:cs="Arial"/>
          <w:caps w:val="0"/>
          <w:sz w:val="24"/>
          <w:szCs w:val="24"/>
        </w:rPr>
        <w:t>Project Management</w:t>
      </w:r>
    </w:p>
    <w:p w14:paraId="3701638E" w14:textId="77777777" w:rsidR="00E003A8" w:rsidRDefault="00A16301">
      <w:pPr>
        <w:pStyle w:val="Heading2"/>
        <w:numPr>
          <w:ilvl w:val="1"/>
          <w:numId w:val="1"/>
        </w:numPr>
        <w:spacing w:before="0" w:after="240" w:line="240" w:lineRule="auto"/>
        <w:ind w:left="720" w:hanging="360"/>
        <w:jc w:val="left"/>
        <w:rPr>
          <w:rFonts w:ascii="Arial" w:eastAsia="Arial" w:hAnsi="Arial" w:cs="Arial"/>
          <w:sz w:val="24"/>
          <w:szCs w:val="24"/>
        </w:rPr>
      </w:pPr>
      <w:bookmarkStart w:id="0" w:name="_heading=h.30j0zll" w:colFirst="0" w:colLast="0"/>
      <w:bookmarkEnd w:id="0"/>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4B550E89" w14:textId="77777777" w:rsidR="00E003A8" w:rsidRDefault="00A1630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191B7058" w14:textId="77777777" w:rsidR="00E003A8" w:rsidRDefault="00A1630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4CB199E3" w14:textId="77777777" w:rsidR="00E003A8" w:rsidRDefault="00A16301">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546982F7" w14:textId="77777777" w:rsidR="00E003A8" w:rsidRDefault="00A16301">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6ED20DFA" w14:textId="77777777" w:rsidR="00E003A8" w:rsidRDefault="00A16301">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w:t>
      </w:r>
      <w:proofErr w:type="gramStart"/>
      <w:r>
        <w:rPr>
          <w:rFonts w:ascii="Arial" w:eastAsia="Arial" w:hAnsi="Arial" w:cs="Arial"/>
          <w:sz w:val="24"/>
          <w:szCs w:val="24"/>
        </w:rPr>
        <w:t>Buyer;</w:t>
      </w:r>
      <w:proofErr w:type="gramEnd"/>
      <w:r>
        <w:rPr>
          <w:rFonts w:ascii="Arial" w:eastAsia="Arial" w:hAnsi="Arial" w:cs="Arial"/>
          <w:sz w:val="24"/>
          <w:szCs w:val="24"/>
        </w:rPr>
        <w:t xml:space="preserve"> </w:t>
      </w:r>
    </w:p>
    <w:p w14:paraId="0B6F1E45" w14:textId="77777777" w:rsidR="00E003A8" w:rsidRDefault="00A16301">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w:t>
      </w:r>
      <w:proofErr w:type="gramStart"/>
      <w:r>
        <w:rPr>
          <w:rFonts w:ascii="Arial" w:eastAsia="Arial" w:hAnsi="Arial" w:cs="Arial"/>
          <w:sz w:val="24"/>
          <w:szCs w:val="24"/>
        </w:rPr>
        <w:t>obligations;</w:t>
      </w:r>
      <w:proofErr w:type="gramEnd"/>
      <w:r>
        <w:rPr>
          <w:rFonts w:ascii="Arial" w:eastAsia="Arial" w:hAnsi="Arial" w:cs="Arial"/>
          <w:sz w:val="24"/>
          <w:szCs w:val="24"/>
        </w:rPr>
        <w:t xml:space="preserve"> </w:t>
      </w:r>
    </w:p>
    <w:p w14:paraId="40E8E6A7" w14:textId="77777777" w:rsidR="00E003A8" w:rsidRDefault="00A16301">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41E5673D" w14:textId="77777777" w:rsidR="00E003A8" w:rsidRDefault="00A16301">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18B66F72" w14:textId="77777777" w:rsidR="00E003A8" w:rsidRDefault="00A16301">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w:t>
      </w:r>
      <w:proofErr w:type="gramStart"/>
      <w:r>
        <w:rPr>
          <w:color w:val="000000"/>
          <w:sz w:val="24"/>
          <w:szCs w:val="24"/>
        </w:rPr>
        <w:t>in regards to</w:t>
      </w:r>
      <w:proofErr w:type="gramEnd"/>
      <w:r>
        <w:rPr>
          <w:color w:val="000000"/>
          <w:sz w:val="24"/>
          <w:szCs w:val="24"/>
        </w:rPr>
        <w:t xml:space="preserve"> the Contract and it will be the Supplier's Contract Manager's responsibility to ensure the information is provided to the Supplier and the actions implemented. </w:t>
      </w:r>
    </w:p>
    <w:p w14:paraId="29DE2B8D" w14:textId="77777777" w:rsidR="00E003A8" w:rsidRDefault="00A16301">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Receipt of communication from the Supplier's Contract Manager's by the Buyer does not absolve the Supplier from its responsibilities, obligations or liabilities under the Contract.</w:t>
      </w:r>
    </w:p>
    <w:p w14:paraId="4B399078" w14:textId="77777777" w:rsidR="00E003A8" w:rsidRPr="00466727" w:rsidRDefault="00E003A8">
      <w:pPr>
        <w:jc w:val="left"/>
        <w:rPr>
          <w:rFonts w:ascii="Arial Bold" w:hAnsi="Arial Bold"/>
          <w:sz w:val="24"/>
          <w:szCs w:val="24"/>
        </w:rPr>
      </w:pPr>
    </w:p>
    <w:p w14:paraId="7A683A09" w14:textId="77777777" w:rsidR="00E003A8" w:rsidRPr="00466727" w:rsidRDefault="00A16301">
      <w:pPr>
        <w:pStyle w:val="Heading1"/>
        <w:numPr>
          <w:ilvl w:val="0"/>
          <w:numId w:val="1"/>
        </w:numPr>
        <w:spacing w:before="0" w:after="240" w:line="240" w:lineRule="auto"/>
        <w:ind w:left="644" w:hanging="360"/>
        <w:jc w:val="left"/>
        <w:rPr>
          <w:rFonts w:ascii="Arial Bold" w:eastAsia="Arial" w:hAnsi="Arial Bold" w:cs="Arial"/>
          <w:caps w:val="0"/>
          <w:sz w:val="24"/>
          <w:szCs w:val="24"/>
        </w:rPr>
      </w:pPr>
      <w:r w:rsidRPr="00466727">
        <w:rPr>
          <w:rFonts w:ascii="Arial Bold" w:eastAsia="Arial" w:hAnsi="Arial Bold" w:cs="Arial"/>
          <w:caps w:val="0"/>
          <w:sz w:val="24"/>
          <w:szCs w:val="24"/>
        </w:rPr>
        <w:t>Role of the Operational Board</w:t>
      </w:r>
    </w:p>
    <w:p w14:paraId="0B87616F" w14:textId="77777777" w:rsidR="00E003A8" w:rsidRDefault="00A1630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63B1A408" w14:textId="77777777" w:rsidR="00E003A8" w:rsidRDefault="00A1630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30EEB667" w14:textId="77777777" w:rsidR="00E003A8" w:rsidRDefault="00A1630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t>
      </w: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Pr>
          <w:rFonts w:ascii="Arial" w:eastAsia="Arial" w:hAnsi="Arial" w:cs="Arial"/>
          <w:sz w:val="24"/>
          <w:szCs w:val="24"/>
        </w:rPr>
        <w:t>have at all times</w:t>
      </w:r>
      <w:proofErr w:type="gramEnd"/>
      <w:r>
        <w:rPr>
          <w:rFonts w:ascii="Arial" w:eastAsia="Arial" w:hAnsi="Arial" w:cs="Arial"/>
          <w:sz w:val="24"/>
          <w:szCs w:val="24"/>
        </w:rPr>
        <w:t xml:space="preserve"> a counterpart Supplier board member of equivalent seniority and expertise.</w:t>
      </w:r>
    </w:p>
    <w:p w14:paraId="50D84BAF" w14:textId="77777777" w:rsidR="00E003A8" w:rsidRDefault="00A1630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14DC503E" w14:textId="77777777" w:rsidR="00E003A8" w:rsidRDefault="00A16301">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62FF21EE" w14:textId="77777777" w:rsidR="00E003A8" w:rsidRDefault="00A16301">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70C58545" w14:textId="77777777" w:rsidR="00E003A8" w:rsidRDefault="00A16301">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649691CA" w14:textId="77777777" w:rsidR="00E003A8" w:rsidRDefault="00A16301">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7F63D79B" w14:textId="77777777" w:rsidR="00E003A8" w:rsidRDefault="00A16301">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identification and management of </w:t>
      </w:r>
      <w:proofErr w:type="gramStart"/>
      <w:r>
        <w:rPr>
          <w:rFonts w:ascii="Arial" w:eastAsia="Arial" w:hAnsi="Arial" w:cs="Arial"/>
          <w:sz w:val="24"/>
          <w:szCs w:val="24"/>
        </w:rPr>
        <w:t>risks;</w:t>
      </w:r>
      <w:proofErr w:type="gramEnd"/>
    </w:p>
    <w:p w14:paraId="345364B9" w14:textId="77777777" w:rsidR="00E003A8" w:rsidRDefault="00A16301">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14:paraId="7E4BDA28" w14:textId="77777777" w:rsidR="00E003A8" w:rsidRDefault="00A16301">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14:paraId="3EFD1F47" w14:textId="77777777" w:rsidR="00E003A8" w:rsidRDefault="00A16301">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0FA5AC41" w14:textId="77777777" w:rsidR="00E003A8" w:rsidRDefault="00A16301">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14:paraId="61CDFBB3" w14:textId="77777777" w:rsidR="00E003A8" w:rsidRDefault="00E003A8">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363DE3CF" w14:textId="77777777" w:rsidR="00E003A8" w:rsidRDefault="00A16301">
      <w:pPr>
        <w:spacing w:after="200" w:line="276" w:lineRule="auto"/>
        <w:jc w:val="left"/>
        <w:rPr>
          <w:b/>
          <w:sz w:val="36"/>
          <w:szCs w:val="36"/>
        </w:rPr>
      </w:pPr>
      <w:r>
        <w:br w:type="page"/>
      </w:r>
      <w:r>
        <w:rPr>
          <w:b/>
          <w:sz w:val="36"/>
          <w:szCs w:val="36"/>
        </w:rPr>
        <w:lastRenderedPageBreak/>
        <w:t>Annex: Contract Boards</w:t>
      </w:r>
    </w:p>
    <w:p w14:paraId="7F59579C" w14:textId="77777777" w:rsidR="00E003A8" w:rsidRDefault="00A16301">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13624942" w14:textId="77777777" w:rsidR="00E003A8" w:rsidRDefault="00A16301" w:rsidP="00466727">
      <w:pPr>
        <w:spacing w:after="200" w:line="276" w:lineRule="auto"/>
        <w:ind w:left="360" w:hanging="360"/>
        <w:jc w:val="left"/>
        <w:rPr>
          <w:b/>
          <w:sz w:val="24"/>
          <w:szCs w:val="24"/>
        </w:rPr>
      </w:pPr>
      <w:r>
        <w:rPr>
          <w:sz w:val="24"/>
          <w:szCs w:val="24"/>
        </w:rPr>
        <w:t>[</w:t>
      </w:r>
      <w:r>
        <w:rPr>
          <w:b/>
          <w:sz w:val="24"/>
          <w:szCs w:val="24"/>
          <w:highlight w:val="yellow"/>
        </w:rPr>
        <w:t xml:space="preserve">Guidance </w:t>
      </w:r>
      <w:proofErr w:type="gramStart"/>
      <w:r>
        <w:rPr>
          <w:b/>
          <w:sz w:val="24"/>
          <w:szCs w:val="24"/>
          <w:highlight w:val="yellow"/>
        </w:rPr>
        <w:t>note</w:t>
      </w:r>
      <w:proofErr w:type="gramEnd"/>
      <w:r>
        <w:rPr>
          <w:sz w:val="24"/>
          <w:szCs w:val="24"/>
          <w:highlight w:val="yellow"/>
        </w:rPr>
        <w:t xml:space="preserve">: </w:t>
      </w:r>
      <w:r>
        <w:rPr>
          <w:sz w:val="24"/>
          <w:szCs w:val="24"/>
        </w:rPr>
        <w:t>Details of additional boards to be inserted.]</w:t>
      </w:r>
    </w:p>
    <w:p w14:paraId="0B6E8415" w14:textId="77777777" w:rsidR="00466727" w:rsidRPr="00466727" w:rsidRDefault="00466727" w:rsidP="00466727">
      <w:pPr>
        <w:rPr>
          <w:sz w:val="24"/>
          <w:szCs w:val="24"/>
        </w:rPr>
      </w:pPr>
    </w:p>
    <w:p w14:paraId="5A53132C" w14:textId="77777777" w:rsidR="00466727" w:rsidRPr="00466727" w:rsidRDefault="00466727" w:rsidP="00466727">
      <w:pPr>
        <w:rPr>
          <w:sz w:val="24"/>
          <w:szCs w:val="24"/>
        </w:rPr>
      </w:pPr>
    </w:p>
    <w:p w14:paraId="4511DC7C" w14:textId="77777777" w:rsidR="00466727" w:rsidRPr="00466727" w:rsidRDefault="00466727" w:rsidP="00466727">
      <w:pPr>
        <w:rPr>
          <w:sz w:val="24"/>
          <w:szCs w:val="24"/>
        </w:rPr>
      </w:pPr>
    </w:p>
    <w:p w14:paraId="2BEA0476" w14:textId="77777777" w:rsidR="00466727" w:rsidRPr="00466727" w:rsidRDefault="00466727" w:rsidP="00466727">
      <w:pPr>
        <w:rPr>
          <w:sz w:val="24"/>
          <w:szCs w:val="24"/>
        </w:rPr>
      </w:pPr>
    </w:p>
    <w:p w14:paraId="3654BDA1" w14:textId="77777777" w:rsidR="00466727" w:rsidRPr="00466727" w:rsidRDefault="00466727" w:rsidP="00466727">
      <w:pPr>
        <w:rPr>
          <w:sz w:val="24"/>
          <w:szCs w:val="24"/>
        </w:rPr>
      </w:pPr>
    </w:p>
    <w:p w14:paraId="2E3190A6" w14:textId="77777777" w:rsidR="00466727" w:rsidRPr="00466727" w:rsidRDefault="00466727" w:rsidP="00466727">
      <w:pPr>
        <w:rPr>
          <w:sz w:val="24"/>
          <w:szCs w:val="24"/>
        </w:rPr>
      </w:pPr>
    </w:p>
    <w:p w14:paraId="5AB1A0BD" w14:textId="77777777" w:rsidR="00466727" w:rsidRPr="00466727" w:rsidRDefault="00466727" w:rsidP="00466727">
      <w:pPr>
        <w:rPr>
          <w:sz w:val="24"/>
          <w:szCs w:val="24"/>
        </w:rPr>
      </w:pPr>
    </w:p>
    <w:p w14:paraId="4DBAE19A" w14:textId="77777777" w:rsidR="00466727" w:rsidRPr="00466727" w:rsidRDefault="00466727" w:rsidP="00466727">
      <w:pPr>
        <w:rPr>
          <w:sz w:val="24"/>
          <w:szCs w:val="24"/>
        </w:rPr>
      </w:pPr>
    </w:p>
    <w:p w14:paraId="2E1D9196" w14:textId="77777777" w:rsidR="00466727" w:rsidRPr="00466727" w:rsidRDefault="00466727" w:rsidP="00466727">
      <w:pPr>
        <w:rPr>
          <w:sz w:val="24"/>
          <w:szCs w:val="24"/>
        </w:rPr>
      </w:pPr>
    </w:p>
    <w:p w14:paraId="6AB9CD6F" w14:textId="77777777" w:rsidR="00466727" w:rsidRPr="00466727" w:rsidRDefault="00466727" w:rsidP="00466727">
      <w:pPr>
        <w:rPr>
          <w:sz w:val="24"/>
          <w:szCs w:val="24"/>
        </w:rPr>
      </w:pPr>
    </w:p>
    <w:p w14:paraId="412F9523" w14:textId="77777777" w:rsidR="00466727" w:rsidRPr="00466727" w:rsidRDefault="00466727" w:rsidP="00466727">
      <w:pPr>
        <w:rPr>
          <w:sz w:val="24"/>
          <w:szCs w:val="24"/>
        </w:rPr>
      </w:pPr>
    </w:p>
    <w:p w14:paraId="18D5E2F4" w14:textId="77777777" w:rsidR="00466727" w:rsidRDefault="00466727" w:rsidP="00466727">
      <w:pPr>
        <w:rPr>
          <w:b/>
          <w:sz w:val="24"/>
          <w:szCs w:val="24"/>
        </w:rPr>
      </w:pPr>
    </w:p>
    <w:p w14:paraId="52DA2AEE" w14:textId="77777777" w:rsidR="00466727" w:rsidRPr="00466727" w:rsidRDefault="00466727" w:rsidP="00466727">
      <w:pPr>
        <w:rPr>
          <w:sz w:val="24"/>
          <w:szCs w:val="24"/>
        </w:rPr>
      </w:pPr>
    </w:p>
    <w:p w14:paraId="36BB2C81" w14:textId="77777777" w:rsidR="00E003A8" w:rsidRDefault="00E003A8">
      <w:pPr>
        <w:jc w:val="left"/>
        <w:rPr>
          <w:sz w:val="24"/>
          <w:szCs w:val="24"/>
        </w:rPr>
      </w:pPr>
      <w:bookmarkStart w:id="1" w:name="bookmark=id.1fob9te" w:colFirst="0" w:colLast="0"/>
      <w:bookmarkStart w:id="2" w:name="bookmark=id.3znysh7" w:colFirst="0" w:colLast="0"/>
      <w:bookmarkEnd w:id="1"/>
      <w:bookmarkEnd w:id="2"/>
    </w:p>
    <w:sectPr w:rsidR="00E003A8">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FEAC5" w14:textId="77777777" w:rsidR="00A16301" w:rsidRDefault="00A16301">
      <w:r>
        <w:separator/>
      </w:r>
    </w:p>
  </w:endnote>
  <w:endnote w:type="continuationSeparator" w:id="0">
    <w:p w14:paraId="4D05F997" w14:textId="77777777" w:rsidR="00A16301" w:rsidRDefault="00A1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ED854" w14:textId="77777777" w:rsidR="00E003A8" w:rsidRDefault="00E003A8">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BAA2A" w14:textId="77777777" w:rsidR="00E003A8" w:rsidRDefault="00E003A8">
    <w:pPr>
      <w:tabs>
        <w:tab w:val="center" w:pos="4513"/>
        <w:tab w:val="right" w:pos="9026"/>
      </w:tabs>
    </w:pPr>
  </w:p>
  <w:p w14:paraId="7BABE692" w14:textId="25D6FB56" w:rsidR="00E003A8" w:rsidRDefault="00A16301">
    <w:pPr>
      <w:tabs>
        <w:tab w:val="center" w:pos="4513"/>
        <w:tab w:val="right" w:pos="9026"/>
      </w:tabs>
    </w:pPr>
    <w:r>
      <w:t>Framework Ref: RM6360</w:t>
    </w:r>
  </w:p>
  <w:p w14:paraId="0CB95CAA" w14:textId="77777777" w:rsidR="00E003A8" w:rsidRDefault="00A16301">
    <w:pPr>
      <w:tabs>
        <w:tab w:val="center" w:pos="4513"/>
        <w:tab w:val="right" w:pos="9026"/>
      </w:tabs>
    </w:pPr>
    <w:r>
      <w:t>Project Version: v1.0</w:t>
    </w:r>
    <w:r>
      <w:tab/>
      <w:t xml:space="preserve"> </w:t>
    </w:r>
    <w:r>
      <w:tab/>
    </w:r>
    <w:r>
      <w:fldChar w:fldCharType="begin"/>
    </w:r>
    <w:r>
      <w:instrText>PAGE</w:instrText>
    </w:r>
    <w:r>
      <w:fldChar w:fldCharType="separate"/>
    </w:r>
    <w:r>
      <w:rPr>
        <w:noProof/>
      </w:rPr>
      <w:t>1</w:t>
    </w:r>
    <w:r>
      <w:fldChar w:fldCharType="end"/>
    </w:r>
  </w:p>
  <w:p w14:paraId="3E248F58" w14:textId="77777777" w:rsidR="00E003A8" w:rsidRDefault="00A16301">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D7FFA" w14:textId="77777777" w:rsidR="00E003A8" w:rsidRDefault="00A16301">
    <w:pPr>
      <w:tabs>
        <w:tab w:val="center" w:pos="4513"/>
        <w:tab w:val="right" w:pos="9026"/>
      </w:tabs>
    </w:pPr>
    <w:r>
      <w:t>Framework Ref: RM</w:t>
    </w:r>
    <w:r>
      <w:tab/>
      <w:t xml:space="preserve">                                           </w:t>
    </w:r>
  </w:p>
  <w:p w14:paraId="53D361E7" w14:textId="77777777" w:rsidR="00E003A8" w:rsidRDefault="00A16301">
    <w:pPr>
      <w:tabs>
        <w:tab w:val="center" w:pos="4513"/>
        <w:tab w:val="right" w:pos="9026"/>
      </w:tabs>
    </w:pPr>
    <w:r>
      <w:t>Project Version: v1.0</w:t>
    </w:r>
    <w:r>
      <w:tab/>
      <w:t xml:space="preserve"> </w:t>
    </w:r>
    <w:r>
      <w:tab/>
    </w:r>
    <w:r>
      <w:fldChar w:fldCharType="begin"/>
    </w:r>
    <w:r>
      <w:instrText>PAGE</w:instrText>
    </w:r>
    <w:r w:rsidR="00314F7E">
      <w:fldChar w:fldCharType="separate"/>
    </w:r>
    <w:r>
      <w:fldChar w:fldCharType="end"/>
    </w:r>
  </w:p>
  <w:p w14:paraId="6F5FAAB7" w14:textId="77777777" w:rsidR="00E003A8" w:rsidRDefault="00A16301">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9A781" w14:textId="77777777" w:rsidR="00A16301" w:rsidRDefault="00A16301">
      <w:r>
        <w:separator/>
      </w:r>
    </w:p>
  </w:footnote>
  <w:footnote w:type="continuationSeparator" w:id="0">
    <w:p w14:paraId="7BFB29D5" w14:textId="77777777" w:rsidR="00A16301" w:rsidRDefault="00A16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4CFD7" w14:textId="77777777" w:rsidR="00E003A8" w:rsidRDefault="00E003A8">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6FE77" w14:textId="77777777" w:rsidR="00E003A8" w:rsidRDefault="00A16301">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004CEB7C" w14:textId="77777777" w:rsidR="00E003A8" w:rsidRDefault="00A16301">
    <w:pPr>
      <w:pBdr>
        <w:top w:val="nil"/>
        <w:left w:val="nil"/>
        <w:bottom w:val="nil"/>
        <w:right w:val="nil"/>
        <w:between w:val="nil"/>
      </w:pBdr>
      <w:tabs>
        <w:tab w:val="center" w:pos="4320"/>
        <w:tab w:val="right" w:pos="8640"/>
      </w:tabs>
      <w:jc w:val="left"/>
      <w:rPr>
        <w:color w:val="000000"/>
      </w:rPr>
    </w:pPr>
    <w:r>
      <w:rPr>
        <w:color w:val="000000"/>
      </w:rPr>
      <w:t>Call-Off Ref:</w:t>
    </w:r>
  </w:p>
  <w:p w14:paraId="21F295C4" w14:textId="3E03BE15" w:rsidR="00E003A8" w:rsidRDefault="00A16301">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r>
      <w:t>25</w:t>
    </w:r>
  </w:p>
  <w:p w14:paraId="72685000" w14:textId="77777777" w:rsidR="00E003A8" w:rsidRDefault="00E003A8">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78F6A" w14:textId="77777777" w:rsidR="00E003A8" w:rsidRDefault="00E003A8">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2413B"/>
    <w:multiLevelType w:val="multilevel"/>
    <w:tmpl w:val="4CF83E7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391D5CC1"/>
    <w:multiLevelType w:val="multilevel"/>
    <w:tmpl w:val="5D8657FA"/>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1578007565">
    <w:abstractNumId w:val="1"/>
  </w:num>
  <w:num w:numId="2" w16cid:durableId="1010985308">
    <w:abstractNumId w:val="0"/>
  </w:num>
  <w:num w:numId="3" w16cid:durableId="7202511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02843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5032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39823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02150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1277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796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92321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61110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9972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3A8"/>
    <w:rsid w:val="00023C08"/>
    <w:rsid w:val="001074F6"/>
    <w:rsid w:val="002C3271"/>
    <w:rsid w:val="00314F7E"/>
    <w:rsid w:val="00466727"/>
    <w:rsid w:val="00A16301"/>
    <w:rsid w:val="00AE5520"/>
    <w:rsid w:val="00E003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033A3"/>
  <w15:docId w15:val="{66606C70-B277-4F21-BD31-020A356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tqQkBbAh6pmNjfAvQrmSIRMNUeA==">AMUW2mXlBg+Y+7lJPqc2WjgNjHP2wV1tligm27AP3LuHJBFsZbLjdOPQQB08l5kURbeDwM8XVWI1KlbnaOb5M5y4AoV9ICtafuGG2Z6NWEij6cFN5Y4TFbaW2gjTgmx7CWPXtPBI/7bDquqPcmuOi423x1r8cDVyQvGW2k0TTC7tv+04uPvK++86aUCgmrAGZa2irQrGXhut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635</Words>
  <Characters>3620</Characters>
  <Application>Microsoft Office Word</Application>
  <DocSecurity>0</DocSecurity>
  <Lines>30</Lines>
  <Paragraphs>8</Paragraphs>
  <ScaleCrop>false</ScaleCrop>
  <Company>Government Legal Department</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Cassandra Keogh</cp:lastModifiedBy>
  <cp:revision>5</cp:revision>
  <dcterms:created xsi:type="dcterms:W3CDTF">2019-05-02T14:54:00Z</dcterms:created>
  <dcterms:modified xsi:type="dcterms:W3CDTF">2025-02-14T09:37:00Z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